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Arial" w:cs="Arial" w:hAnsi="Arial" w:eastAsia="Arial"/>
          <w:b w:val="1"/>
          <w:bCs w:val="1"/>
          <w:outline w:val="0"/>
          <w:color w:val="201f1e"/>
          <w:sz w:val="28"/>
          <w:szCs w:val="28"/>
          <w:u w:color="201f1e"/>
          <w:shd w:val="clear" w:color="auto" w:fill="ffffff"/>
          <w14:textFill>
            <w14:solidFill>
              <w14:srgbClr w14:val="201F1E"/>
            </w14:solidFill>
          </w14:textFill>
        </w:rPr>
      </w:pP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Nothing About Us Without Us</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Fonts w:ascii="Arial" w:hAnsi="Arial"/>
          <w:outline w:val="0"/>
          <w:color w:val="201f1e"/>
          <w:sz w:val="28"/>
          <w:szCs w:val="28"/>
          <w:u w:color="201f1e"/>
          <w:shd w:val="clear" w:color="auto" w:fill="ffffff"/>
          <w:rtl w:val="0"/>
          <w:lang w:val="en-US"/>
          <w14:textFill>
            <w14:solidFill>
              <w14:srgbClr w14:val="201F1E"/>
            </w14:solidFill>
          </w14:textFill>
        </w:rPr>
        <w:t xml:space="preserve">- </w:t>
      </w: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Community Curator opportunity</w:t>
      </w:r>
      <w:r>
        <w:rPr>
          <w:rFonts w:ascii="Arial" w:hAnsi="Arial" w:hint="default"/>
          <w:b w:val="1"/>
          <w:bCs w:val="1"/>
          <w:outline w:val="0"/>
          <w:color w:val="201f1e"/>
          <w:sz w:val="28"/>
          <w:szCs w:val="28"/>
          <w:u w:color="201f1e"/>
          <w:shd w:val="clear" w:color="auto" w:fill="ffffff"/>
          <w:rtl w:val="0"/>
          <w:lang w:val="en-US"/>
          <w14:textFill>
            <w14:solidFill>
              <w14:srgbClr w14:val="201F1E"/>
            </w14:solidFill>
          </w14:textFill>
        </w:rPr>
        <w:t> </w:t>
      </w:r>
    </w:p>
    <w:p>
      <w:pPr>
        <w:pStyle w:val="Default"/>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100 per day (7 hours)</w:t>
      </w:r>
    </w:p>
    <w:p>
      <w:pPr>
        <w:pStyle w:val="Default"/>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sz w:val="28"/>
          <w:szCs w:val="28"/>
          <w:rtl w:val="0"/>
          <w:lang w:val="en-US"/>
        </w:rPr>
        <w:t>Contract (Freelance - one year - June 2021 to June 2022)</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The People</w:t>
      </w:r>
      <w:r>
        <w:rPr>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Fonts w:ascii="Arial" w:hAnsi="Arial"/>
          <w:outline w:val="0"/>
          <w:color w:val="201f1e"/>
          <w:sz w:val="28"/>
          <w:szCs w:val="28"/>
          <w:u w:color="201f1e"/>
          <w:shd w:val="clear" w:color="auto" w:fill="ffffff"/>
          <w:rtl w:val="0"/>
          <w:lang w:val="en-US"/>
          <w14:textFill>
            <w14:solidFill>
              <w14:srgbClr w14:val="201F1E"/>
            </w14:solidFill>
          </w14:textFill>
        </w:rPr>
        <w:t>s History Museum is putting on an exhibition about the history of disabled people</w:t>
      </w:r>
      <w:r>
        <w:rPr>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Fonts w:ascii="Arial" w:hAnsi="Arial"/>
          <w:outline w:val="0"/>
          <w:color w:val="201f1e"/>
          <w:sz w:val="28"/>
          <w:szCs w:val="28"/>
          <w:u w:color="201f1e"/>
          <w:shd w:val="clear" w:color="auto" w:fill="ffffff"/>
          <w:rtl w:val="0"/>
          <w:lang w:val="en-US"/>
          <w14:textFill>
            <w14:solidFill>
              <w14:srgbClr w14:val="201F1E"/>
            </w14:solidFill>
          </w14:textFill>
        </w:rPr>
        <w:t>s rights and activism.</w:t>
      </w:r>
    </w:p>
    <w:p>
      <w:pPr>
        <w:pStyle w:val="Default"/>
        <w:spacing w:before="0"/>
        <w:rPr>
          <w:rFonts w:ascii="Arial" w:cs="Arial" w:hAnsi="Arial" w:eastAsia="Arial"/>
          <w:sz w:val="28"/>
          <w:szCs w:val="28"/>
          <w:shd w:val="clear" w:color="auto" w:fill="ffffff"/>
        </w:rPr>
      </w:pP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The exhibition starts in 2022 and is for a year.</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The museum want to work with disabled people to make the exhibition happen.</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The museum want to work with disabled people to make the museum a more accessible place. That means make it easier for disabled people to use the museum</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By disabled people we mean anyone who says they are a disabled person.</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Here are some examples of who we mean. But this is not everyone.</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Deaf, autistic, neurodiverse, learning disabled people.</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People who live with mental illness, chronic illness and fatigue.</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Service users/survivors of mental distress.</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 xml:space="preserve">We welcome movements, communities and individuals. </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 xml:space="preserve">This project is guided by a group of disabled people.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It is called a steering group.</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Some people are from disabled people</w:t>
      </w:r>
      <w:r>
        <w:rPr>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Fonts w:ascii="Arial" w:hAnsi="Arial"/>
          <w:outline w:val="0"/>
          <w:color w:val="201f1e"/>
          <w:sz w:val="28"/>
          <w:szCs w:val="28"/>
          <w:u w:color="201f1e"/>
          <w:shd w:val="clear" w:color="auto" w:fill="ffffff"/>
          <w:rtl w:val="0"/>
          <w:lang w:val="fr-FR"/>
          <w14:textFill>
            <w14:solidFill>
              <w14:srgbClr w14:val="201F1E"/>
            </w14:solidFill>
          </w14:textFill>
        </w:rPr>
        <w:t>s organisations.</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Some people are non- disabled people invited to the group.</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 xml:space="preserve">The exhibition will happen between May 2022 </w:t>
      </w:r>
      <w:r>
        <w:rPr>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Fonts w:ascii="Arial" w:hAnsi="Arial"/>
          <w:outline w:val="0"/>
          <w:color w:val="201f1e"/>
          <w:sz w:val="28"/>
          <w:szCs w:val="28"/>
          <w:u w:color="201f1e"/>
          <w:shd w:val="clear" w:color="auto" w:fill="ffffff"/>
          <w:rtl w:val="0"/>
          <w:lang w:val="en-US"/>
          <w14:textFill>
            <w14:solidFill>
              <w14:srgbClr w14:val="201F1E"/>
            </w14:solidFill>
          </w14:textFill>
        </w:rPr>
        <w:t xml:space="preserve">May 2023. </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 xml:space="preserve">We want to make sure that this exhibition is made by disabled people. </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outline w:val="0"/>
          <w:color w:val="201f1e"/>
          <w:sz w:val="28"/>
          <w:szCs w:val="28"/>
          <w:u w:color="201f1e"/>
          <w:shd w:val="clear" w:color="auto" w:fill="ffffff"/>
          <w:rtl w:val="0"/>
          <w:lang w:val="en-US"/>
          <w14:textFill>
            <w14:solidFill>
              <w14:srgbClr w14:val="201F1E"/>
            </w14:solidFill>
          </w14:textFill>
        </w:rPr>
        <w:t xml:space="preserve">We need your help to do this! </w:t>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2"/>
        </w:numPr>
        <w:bidi w:val="0"/>
        <w:spacing w:before="0"/>
        <w:ind w:right="0"/>
        <w:jc w:val="left"/>
        <w:rPr>
          <w:rFonts w:ascii="Arial" w:hAnsi="Arial"/>
          <w:b w:val="1"/>
          <w:bCs w:val="1"/>
          <w:outline w:val="0"/>
          <w:color w:val="201f1e"/>
          <w:sz w:val="28"/>
          <w:szCs w:val="28"/>
          <w:rtl w:val="0"/>
          <w:lang w:val="en-US"/>
          <w14:textFill>
            <w14:solidFill>
              <w14:srgbClr w14:val="201F1E"/>
            </w14:solidFill>
          </w14:textFill>
        </w:rPr>
      </w:pP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Are you a disabled person interested in the history of disabled people and disabled people</w:t>
      </w:r>
      <w:r>
        <w:rPr>
          <w:rFonts w:ascii="Arial" w:hAnsi="Arial" w:hint="default"/>
          <w:b w:val="0"/>
          <w:bCs w:val="0"/>
          <w:outline w:val="0"/>
          <w:color w:val="201f1e"/>
          <w:sz w:val="28"/>
          <w:szCs w:val="28"/>
          <w:u w:color="201f1e"/>
          <w:shd w:val="clear" w:color="auto" w:fill="ffffff"/>
          <w:rtl w:val="0"/>
          <w:lang w:val="en-US"/>
          <w14:textFill>
            <w14:solidFill>
              <w14:srgbClr w14:val="201F1E"/>
            </w14:solidFill>
          </w14:textFill>
        </w:rPr>
        <w:t>’</w:t>
      </w: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s protests?</w:t>
      </w:r>
    </w:p>
    <w:p>
      <w:pPr>
        <w:pStyle w:val="Default"/>
        <w:numPr>
          <w:ilvl w:val="0"/>
          <w:numId w:val="2"/>
        </w:numPr>
        <w:bidi w:val="0"/>
        <w:spacing w:before="0"/>
        <w:ind w:right="0"/>
        <w:jc w:val="left"/>
        <w:rPr>
          <w:rFonts w:ascii="Arial" w:hAnsi="Arial"/>
          <w:b w:val="1"/>
          <w:bCs w:val="1"/>
          <w:outline w:val="0"/>
          <w:color w:val="201f1e"/>
          <w:sz w:val="28"/>
          <w:szCs w:val="28"/>
          <w:rtl w:val="0"/>
          <w:lang w:val="en-US"/>
          <w14:textFill>
            <w14:solidFill>
              <w14:srgbClr w14:val="201F1E"/>
            </w14:solidFill>
          </w14:textFill>
        </w:rPr>
      </w:pP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Do you like working with others?</w:t>
      </w:r>
      <w:r>
        <w:rPr>
          <w:rFonts w:ascii="Arial" w:hAnsi="Arial" w:hint="default"/>
          <w:b w:val="1"/>
          <w:bCs w:val="1"/>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2"/>
        </w:numPr>
        <w:bidi w:val="0"/>
        <w:spacing w:before="0"/>
        <w:ind w:right="0"/>
        <w:jc w:val="left"/>
        <w:rPr>
          <w:rFonts w:ascii="Arial" w:hAnsi="Arial"/>
          <w:b w:val="1"/>
          <w:bCs w:val="1"/>
          <w:outline w:val="0"/>
          <w:color w:val="201f1e"/>
          <w:sz w:val="28"/>
          <w:szCs w:val="28"/>
          <w:rtl w:val="0"/>
          <w:lang w:val="en-US"/>
          <w14:textFill>
            <w14:solidFill>
              <w14:srgbClr w14:val="201F1E"/>
            </w14:solidFill>
          </w14:textFill>
        </w:rPr>
      </w:pP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Do you want to learn new skills?</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Fonts w:ascii="Arial" w:cs="Arial" w:hAnsi="Arial" w:eastAsia="Arial"/>
          <w:sz w:val="28"/>
          <w:szCs w:val="28"/>
          <w:shd w:val="clear" w:color="auto" w:fill="ffffff"/>
        </w:rPr>
        <w:br w:type="textWrapping"/>
        <w:br w:type="textWrapping"/>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Fonts w:ascii="Arial" w:hAnsi="Arial"/>
          <w:outline w:val="0"/>
          <w:color w:val="201f1e"/>
          <w:sz w:val="28"/>
          <w:szCs w:val="28"/>
          <w:u w:color="201f1e"/>
          <w:shd w:val="clear" w:color="auto" w:fill="ffffff"/>
          <w:rtl w:val="0"/>
          <w:lang w:val="en-US"/>
          <w14:textFill>
            <w14:solidFill>
              <w14:srgbClr w14:val="201F1E"/>
            </w14:solidFill>
          </w14:textFill>
        </w:rPr>
        <w:t>If you</w:t>
      </w:r>
      <w:r>
        <w:rPr>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Fonts w:ascii="Arial" w:hAnsi="Arial"/>
          <w:outline w:val="0"/>
          <w:color w:val="201f1e"/>
          <w:sz w:val="28"/>
          <w:szCs w:val="28"/>
          <w:u w:color="201f1e"/>
          <w:shd w:val="clear" w:color="auto" w:fill="ffffff"/>
          <w:rtl w:val="0"/>
          <w:lang w:val="en-US"/>
          <w14:textFill>
            <w14:solidFill>
              <w14:srgbClr w14:val="201F1E"/>
            </w14:solidFill>
          </w14:textFill>
        </w:rPr>
        <w:t>ve answered a YES then we want to hear from you!</w:t>
      </w:r>
      <w:r>
        <w:rPr>
          <w:rFonts w:ascii="Arial" w:cs="Arial" w:hAnsi="Arial" w:eastAsia="Arial"/>
          <w:sz w:val="28"/>
          <w:szCs w:val="28"/>
          <w:shd w:val="clear" w:color="auto" w:fill="ffffff"/>
        </w:rPr>
        <w:br w:type="textWrapping"/>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Fonts w:ascii="Arial" w:cs="Arial" w:hAnsi="Arial" w:eastAsia="Arial"/>
          <w:sz w:val="28"/>
          <w:szCs w:val="28"/>
          <w:shd w:val="clear" w:color="auto" w:fill="ffffff"/>
        </w:rPr>
        <w:br w:type="textWrapping"/>
      </w:r>
      <w:r>
        <w:rPr>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Fonts w:ascii="Arial" w:hAnsi="Arial"/>
          <w:outline w:val="0"/>
          <w:color w:val="201f1e"/>
          <w:sz w:val="28"/>
          <w:szCs w:val="28"/>
          <w:u w:color="201f1e"/>
          <w:shd w:val="clear" w:color="auto" w:fill="ffffff"/>
          <w:rtl w:val="0"/>
          <w:lang w:val="en-US"/>
          <w14:textFill>
            <w14:solidFill>
              <w14:srgbClr w14:val="201F1E"/>
            </w14:solidFill>
          </w14:textFill>
        </w:rPr>
        <w:t>We are looking for</w:t>
      </w:r>
      <w:r>
        <w:rPr>
          <w:rFonts w:ascii="Arial" w:hAnsi="Arial"/>
          <w:b w:val="1"/>
          <w:bCs w:val="1"/>
          <w:outline w:val="0"/>
          <w:color w:val="201f1e"/>
          <w:sz w:val="28"/>
          <w:szCs w:val="28"/>
          <w:u w:color="201f1e"/>
          <w:shd w:val="clear" w:color="auto" w:fill="ffffff"/>
          <w:rtl w:val="0"/>
          <w:lang w:val="en-US"/>
          <w14:textFill>
            <w14:solidFill>
              <w14:srgbClr w14:val="201F1E"/>
            </w14:solidFill>
          </w14:textFill>
        </w:rPr>
        <w:t xml:space="preserve"> three Community Curators</w:t>
      </w:r>
      <w:r>
        <w:rPr>
          <w:rFonts w:ascii="Arial" w:hAnsi="Arial"/>
          <w:outline w:val="0"/>
          <w:color w:val="201f1e"/>
          <w:sz w:val="28"/>
          <w:szCs w:val="28"/>
          <w:u w:color="201f1e"/>
          <w:shd w:val="clear" w:color="auto" w:fill="ffffff"/>
          <w:rtl w:val="0"/>
          <w:lang w:val="en-US"/>
          <w14:textFill>
            <w14:solidFill>
              <w14:srgbClr w14:val="201F1E"/>
            </w14:solidFill>
          </w14:textFill>
        </w:rPr>
        <w:t xml:space="preserve"> to help make this exhibition happen. </w:t>
      </w:r>
      <w:r>
        <w:rPr>
          <w:rFonts w:ascii="Arial" w:cs="Arial" w:hAnsi="Arial" w:eastAsia="Arial"/>
          <w:sz w:val="28"/>
          <w:szCs w:val="28"/>
          <w:shd w:val="clear" w:color="auto" w:fill="ffffff"/>
        </w:rPr>
        <w:br w:type="textWrapping"/>
        <w:br w:type="textWrapping"/>
      </w:r>
      <w:r>
        <w:rPr>
          <w:rFonts w:ascii="Arial" w:hAnsi="Arial"/>
          <w:outline w:val="0"/>
          <w:color w:val="201f1e"/>
          <w:sz w:val="28"/>
          <w:szCs w:val="28"/>
          <w:u w:color="201f1e"/>
          <w:shd w:val="clear" w:color="auto" w:fill="ffffff"/>
          <w:rtl w:val="0"/>
          <w:lang w:val="en-US"/>
          <w14:textFill>
            <w14:solidFill>
              <w14:srgbClr w14:val="201F1E"/>
            </w14:solidFill>
          </w14:textFill>
        </w:rPr>
        <w:t>To find out more about what the People</w:t>
      </w:r>
      <w:r>
        <w:rPr>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Fonts w:ascii="Arial" w:hAnsi="Arial"/>
          <w:outline w:val="0"/>
          <w:color w:val="201f1e"/>
          <w:sz w:val="28"/>
          <w:szCs w:val="28"/>
          <w:u w:color="201f1e"/>
          <w:shd w:val="clear" w:color="auto" w:fill="ffffff"/>
          <w:rtl w:val="0"/>
          <w:lang w:val="en-US"/>
          <w14:textFill>
            <w14:solidFill>
              <w14:srgbClr w14:val="201F1E"/>
            </w14:solidFill>
          </w14:textFill>
        </w:rPr>
        <w:t xml:space="preserve">s History Museum believes and how we work, read the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"https://phm.org.uk/phm-story/"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PHM Story</w:t>
      </w:r>
      <w:r>
        <w:rPr>
          <w:rFonts w:ascii="Arial" w:cs="Arial" w:hAnsi="Arial" w:eastAsia="Arial"/>
          <w:sz w:val="28"/>
          <w:szCs w:val="28"/>
        </w:rPr>
        <w:fldChar w:fldCharType="end" w:fldLock="0"/>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rPr>
        <w:br w:type="textWrapping"/>
        <w:br w:type="textWrapping"/>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What will community curators be doing?</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work on your own and as a small team.</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think up ideas for the exhibition.</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This might include: thinking about themes or stories for the exhibition; choosing objects; writing the words.</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be helped by the museum team and our Nothing About Us Without Us steering group to do this.</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talk</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with our steering group, community groups and disabled people. This will help make sure that the exhibition shows the history of lots of different disabled people.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ll receive lots of training and support.</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ll meet and learn from museum staff and steering group members.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don</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 need to have done anything like this before. We are looking for people who are excited about doing this.</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We are looking for people who can work for 7 hours a week from June 2021 to June 2022.</w:t>
      </w:r>
      <w:r>
        <w:rPr>
          <w:rStyle w:val="None"/>
          <w:rFonts w:ascii="Arial" w:cs="Arial" w:hAnsi="Arial" w:eastAsia="Arial"/>
          <w:sz w:val="28"/>
          <w:szCs w:val="28"/>
          <w:shd w:val="clear" w:color="auto" w:fill="ffffff"/>
        </w:rPr>
        <w:br w:type="textWrapping"/>
        <w:br w:type="textWrapping"/>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You will be in a team of 3 people working on this project.</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You will have support from museum staff.</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b w:val="1"/>
          <w:bCs w:val="1"/>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so although it might look like there is lots to do, you won</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 xml:space="preserve">t be doing everything! </w:t>
      </w:r>
      <w:r>
        <w:rPr>
          <w:rStyle w:val="None"/>
          <w:rFonts w:ascii="Arial" w:cs="Arial" w:hAnsi="Arial" w:eastAsia="Arial"/>
          <w:sz w:val="28"/>
          <w:szCs w:val="28"/>
          <w:shd w:val="clear" w:color="auto" w:fill="ffffff"/>
        </w:rPr>
        <w:br w:type="textWrapping"/>
        <w:br w:type="textWrapping"/>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This role will include:</w:t>
      </w:r>
      <w:r>
        <w:rPr>
          <w:rStyle w:val="None"/>
          <w:rFonts w:ascii="Arial" w:cs="Arial" w:hAnsi="Arial" w:eastAsia="Arial"/>
          <w:sz w:val="28"/>
          <w:szCs w:val="28"/>
          <w:shd w:val="clear" w:color="auto" w:fill="ffffff"/>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Researching disabled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stories. This will be done at the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History Museum and other places e.g. Disabled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it-IT"/>
          <w14:textFill>
            <w14:solidFill>
              <w14:srgbClr w14:val="201F1E"/>
            </w14:solidFill>
          </w14:textFill>
        </w:rPr>
        <w:t>s Archive.</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Thinking of ways to collect and show peoples stories or ideas. This may be by interviewing people or looking online to find objects.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Talking to museum staff and the steering group about the main ideas and things you have found from your research.</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There is also a chance to take part in all things that need to be done to make an exhibition. Examples are: how the exhibition looks; how the exhibition is made; how the exhibition is shown to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Going to events like UK Disability History Month and talking to people about the project. You will only do this if you want to. You will never have to do this on your own.</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Writing words or making videos about your work for the exhibition. </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This will be shown on the museums website and social media.</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Helping with finding out what people think of the exhibition. Helping out with looking at how the exhibition went. This is evaluation.</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ind w:left="960" w:hanging="96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At the end of this project you will be asked questions about things you</w:t>
      </w:r>
    </w:p>
    <w:p>
      <w:pPr>
        <w:pStyle w:val="Default"/>
        <w:spacing w:before="0"/>
        <w:ind w:left="960" w:hanging="96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have enjoyed, found hard or might have done differently. </w:t>
      </w:r>
    </w:p>
    <w:p>
      <w:pPr>
        <w:pStyle w:val="Default"/>
        <w:spacing w:before="0"/>
        <w:ind w:left="960" w:hanging="96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This will help the museum to learn from working with you.</w:t>
      </w:r>
    </w:p>
    <w:p>
      <w:pPr>
        <w:pStyle w:val="Default"/>
        <w:spacing w:before="0"/>
        <w:rPr>
          <w:rStyle w:val="None"/>
          <w:rFonts w:ascii="Arial" w:cs="Arial" w:hAnsi="Arial" w:eastAsia="Arial"/>
          <w:b w:val="1"/>
          <w:bCs w:val="1"/>
          <w:sz w:val="28"/>
          <w:szCs w:val="28"/>
          <w:shd w:val="clear" w:color="auto" w:fill="ffffff"/>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To be a community curator you will need to do work for 7 hours a week from June 2021 to June 2022.</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lang w:val="en-US"/>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This will be for meetings and research and planning time.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lang w:val="en-US"/>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To begin with, we will meet every two weeks on a Thursday from 1.00pm to 3.00pm. This is open to change depending on what suits the group.</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Most meetings and training will be online for now. </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When it is safe and people feel ok it will be at the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it-IT"/>
          <w14:textFill>
            <w14:solidFill>
              <w14:srgbClr w14:val="201F1E"/>
            </w14:solidFill>
          </w14:textFill>
        </w:rPr>
        <w:t xml:space="preserve">s History Museum in Manchester. </w:t>
      </w:r>
      <w:r>
        <w:rPr>
          <w:rStyle w:val="None"/>
          <w:rFonts w:ascii="Arial" w:cs="Arial" w:hAnsi="Arial" w:eastAsia="Arial"/>
          <w:sz w:val="28"/>
          <w:szCs w:val="28"/>
          <w:shd w:val="clear" w:color="auto" w:fill="ffffff"/>
          <w:lang w:val="en-US"/>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There is the chance to travel to places to do research for this exhibition, But only if it is safe and people feel ok to travel.</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 xml:space="preserve">We are looking for disabled people who have some of these skills and / or experience.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You don</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t need to have all of them to apply! :</w:t>
      </w:r>
      <w:r>
        <w:rPr>
          <w:rStyle w:val="None"/>
          <w:rFonts w:ascii="Arial" w:hAnsi="Arial" w:hint="default"/>
          <w:b w:val="1"/>
          <w:bCs w:val="1"/>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Are a disabled person.</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Know about the history of disabled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movements.</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Know about the social model of disability</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Are part of disabled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movements, community groups and networks</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Know about rules and laws that affect disabled people.</w:t>
      </w:r>
    </w:p>
    <w:p>
      <w:pPr>
        <w:pStyle w:val="Default"/>
        <w:spacing w:before="0"/>
        <w:ind w:left="480" w:hanging="48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have worked with people</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Like being creative</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Know something about how to research</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Know how to do things digitally.</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cs="Arial" w:hAnsi="Arial" w:eastAsia="Arial"/>
          <w:sz w:val="28"/>
          <w:szCs w:val="28"/>
          <w:shd w:val="clear" w:color="auto" w:fill="ffffff"/>
        </w:rPr>
        <w:br w:type="textWrapping"/>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In return for you working on the project, we can offer:</w:t>
      </w:r>
      <w:r>
        <w:rPr>
          <w:rStyle w:val="None"/>
          <w:rFonts w:ascii="Arial" w:cs="Arial" w:hAnsi="Arial" w:eastAsia="Arial"/>
          <w:sz w:val="28"/>
          <w:szCs w:val="28"/>
          <w:shd w:val="clear" w:color="auto" w:fill="ffffff"/>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The museum will try to make sure we can supply any aids, support, adaptations or equipment you might need to take part in all of this project</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meet new people and have new experiences</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Museum staff will help support you during the whole project; if you have any questions we are always happy to speak on phone or by email.</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share a desk with other community curators at the 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History Museum when it is safe and you feel OK to do this.</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We will invite you to come along to a lot of events.</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10% discount (money off what you by) in the shop and caf</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é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cs="Arial" w:hAnsi="Arial" w:eastAsia="Arial"/>
          <w:sz w:val="28"/>
          <w:szCs w:val="28"/>
          <w:shd w:val="clear" w:color="auto" w:fill="ffffff"/>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Museum staff will talk with you about any training or events you might like to do as part of this project. We will try to help you to do them.</w:t>
      </w:r>
      <w:r>
        <w:rPr>
          <w:rStyle w:val="None"/>
          <w:rFonts w:ascii="Arial" w:cs="Arial" w:hAnsi="Arial" w:eastAsia="Arial"/>
          <w:sz w:val="28"/>
          <w:szCs w:val="28"/>
          <w:shd w:val="clear" w:color="auto" w:fill="ffffff"/>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We will pay you for travel costs.</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We want to pay you for the time and skills you will be sharing with the museum.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We will talk with each person about how it is best to do this. </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It will be in a way that is OK for you.</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You can be paid to be a community curator and apply to </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"https://www.disabilityrightsuk.org/access-work"</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Access to Work.</w:t>
      </w:r>
      <w:r>
        <w:rPr>
          <w:rFonts w:ascii="Arial" w:cs="Arial" w:hAnsi="Arial" w:eastAsia="Arial"/>
          <w:sz w:val="28"/>
          <w:szCs w:val="28"/>
        </w:rPr>
        <w:fldChar w:fldCharType="end" w:fldLock="0"/>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If it is OK for you to get paid for work we will pay you </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100 per day for 7 hours work each week between 1 June 2021 and 1 June 2022.</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If you think the museum can offer you something else we have not listed, please tell us. </w:t>
      </w:r>
      <w:r>
        <w:rPr>
          <w:rStyle w:val="None"/>
          <w:rFonts w:ascii="Arial" w:cs="Arial" w:hAnsi="Arial" w:eastAsia="Arial"/>
          <w:sz w:val="28"/>
          <w:szCs w:val="28"/>
          <w:shd w:val="clear" w:color="auto" w:fill="ffffff"/>
        </w:rPr>
        <w:br w:type="textWrapping"/>
        <w:br w:type="textWrapping"/>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What to do next</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There will only be 3 community curators.</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So we want to get to know you a bit better, to help us put together a small team with different experiences and interests.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If you would like to apply for this role, please send a short email, video message or sound recording to Michael Powell, Programme Officer on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"mailto:michael.powell@phm.org.uk"</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michael.powell@phm.org.uk</w:t>
      </w:r>
      <w:r>
        <w:rPr>
          <w:rFonts w:ascii="Arial" w:cs="Arial" w:hAnsi="Arial" w:eastAsia="Arial"/>
          <w:sz w:val="28"/>
          <w:szCs w:val="28"/>
        </w:rPr>
        <w:fldChar w:fldCharType="end" w:fldLock="0"/>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Tell us a bit about yourself and answer these questions:</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Why would you like to be a community curator?</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What skills do you have that will help you be a community curator?</w:t>
      </w:r>
    </w:p>
    <w:p>
      <w:pPr>
        <w:pStyle w:val="Default"/>
        <w:numPr>
          <w:ilvl w:val="0"/>
          <w:numId w:val="3"/>
        </w:numPr>
        <w:bidi w:val="0"/>
        <w:spacing w:before="0"/>
        <w:ind w:right="0"/>
        <w:jc w:val="left"/>
        <w:rPr>
          <w:rFonts w:ascii="Arial" w:hAnsi="Arial"/>
          <w:outline w:val="0"/>
          <w:color w:val="201f1e"/>
          <w:sz w:val="28"/>
          <w:szCs w:val="28"/>
          <w:rtl w:val="0"/>
          <w:lang w:val="en-US"/>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What can we help you to learn or do during the project?</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If you cannot send an email, video message or sound recording you can call 0161 838 9190 and ask to speak with a member of the Programme Team.</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can send the answers about yourself by post to:</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Michael Powell </w:t>
      </w:r>
      <w:r>
        <w:rPr>
          <w:rStyle w:val="None"/>
          <w:rFonts w:ascii="Arial" w:cs="Arial" w:hAnsi="Arial" w:eastAsia="Arial"/>
          <w:sz w:val="28"/>
          <w:szCs w:val="28"/>
          <w:shd w:val="clear" w:color="auto" w:fill="ffffff"/>
          <w:lang w:val="en-US"/>
        </w:rPr>
        <w:br w:type="textWrapping"/>
        <w:br w:type="textWrapping"/>
      </w:r>
      <w:r>
        <w:rPr>
          <w:rStyle w:val="None"/>
          <w:rFonts w:ascii="Arial" w:hAnsi="Arial"/>
          <w:outline w:val="0"/>
          <w:color w:val="201f1e"/>
          <w:sz w:val="28"/>
          <w:szCs w:val="28"/>
          <w:u w:color="201f1e"/>
          <w:shd w:val="clear" w:color="auto" w:fill="ffffff"/>
          <w:rtl w:val="0"/>
          <w:lang w:val="it-IT"/>
          <w14:textFill>
            <w14:solidFill>
              <w14:srgbClr w14:val="201F1E"/>
            </w14:solidFill>
          </w14:textFill>
        </w:rPr>
        <w:t>Programme Officer</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People</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w:t>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 History Museum</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nl-NL"/>
          <w14:textFill>
            <w14:solidFill>
              <w14:srgbClr w14:val="201F1E"/>
            </w14:solidFill>
          </w14:textFill>
        </w:rPr>
        <w:t>Left Bank</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Spinningfields</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it-IT"/>
          <w14:textFill>
            <w14:solidFill>
              <w14:srgbClr w14:val="201F1E"/>
            </w14:solidFill>
          </w14:textFill>
        </w:rPr>
        <w:t>Manchester</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de-DE"/>
          <w14:textFill>
            <w14:solidFill>
              <w14:srgbClr w14:val="201F1E"/>
            </w14:solidFill>
          </w14:textFill>
        </w:rPr>
        <w:t>M3 3ER</w:t>
      </w:r>
      <w:r>
        <w:rPr>
          <w:rStyle w:val="None"/>
          <w:rFonts w:ascii="Arial" w:cs="Arial" w:hAnsi="Arial" w:eastAsia="Arial"/>
          <w:sz w:val="28"/>
          <w:szCs w:val="28"/>
          <w:shd w:val="clear" w:color="auto" w:fill="ffffff"/>
          <w:lang w:val="en-US"/>
        </w:rPr>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br w:type="textWrapping"/>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r>
        <w:rPr>
          <w:rStyle w:val="None"/>
          <w:rFonts w:ascii="Arial" w:cs="Arial" w:hAnsi="Arial" w:eastAsia="Arial"/>
          <w:sz w:val="28"/>
          <w:szCs w:val="28"/>
          <w:shd w:val="clear" w:color="auto" w:fill="ffffff"/>
          <w:lang w:val="en-US"/>
        </w:rPr>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You must apply by 5pm on </w:t>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Monday 10 May 2021</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There will be a chat, or informal interview, on </w:t>
      </w:r>
      <w:r>
        <w:rPr>
          <w:rStyle w:val="None"/>
          <w:rFonts w:ascii="Arial" w:hAnsi="Arial"/>
          <w:b w:val="1"/>
          <w:bCs w:val="1"/>
          <w:outline w:val="0"/>
          <w:color w:val="201f1e"/>
          <w:sz w:val="28"/>
          <w:szCs w:val="28"/>
          <w:u w:color="201f1e"/>
          <w:shd w:val="clear" w:color="auto" w:fill="ffffff"/>
          <w:rtl w:val="0"/>
          <w:lang w:val="en-US"/>
          <w14:textFill>
            <w14:solidFill>
              <w14:srgbClr w14:val="201F1E"/>
            </w14:solidFill>
          </w14:textFill>
        </w:rPr>
        <w:t>Thursday 20 May.</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find out more about the museum.</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meet some members of our steering group.</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You will meet others interested in being a Community Curator.</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Please let us know if you cannot chat to us on 20 May.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If we ask you to be a Community Curator we will need to ask someone to tell us about you. This is a reference.</w:t>
      </w:r>
    </w:p>
    <w:p>
      <w:pPr>
        <w:pStyle w:val="Default"/>
        <w:spacing w:before="0"/>
        <w:rPr>
          <w:rStyle w:val="None"/>
          <w:rFonts w:ascii="Arial" w:cs="Arial" w:hAnsi="Arial" w:eastAsia="Arial"/>
          <w:outline w:val="0"/>
          <w:color w:val="201f1e"/>
          <w:sz w:val="28"/>
          <w:szCs w:val="28"/>
          <w:u w:color="201f1e"/>
          <w:shd w:val="clear" w:color="auto" w:fill="ffffff"/>
          <w14:textFill>
            <w14:solidFill>
              <w14:srgbClr w14:val="201F1E"/>
            </w14:solidFill>
          </w14:textFill>
        </w:rPr>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You must have known this person for more than 3 years.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The Community Curator role will start on Tuesday 1 June, 2021.</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If you work full time but want to be a Community Curator talk to the person you work for.</w:t>
      </w:r>
    </w:p>
    <w:p>
      <w:pPr>
        <w:pStyle w:val="Default"/>
        <w:spacing w:before="0"/>
        <w:rPr>
          <w:rFonts w:ascii="Arial" w:cs="Arial" w:hAnsi="Arial" w:eastAsia="Arial"/>
          <w:outline w:val="0"/>
          <w:color w:val="201f1e"/>
          <w:sz w:val="28"/>
          <w:szCs w:val="28"/>
          <w:u w:color="201f1e"/>
          <w:shd w:val="clear" w:color="auto" w:fill="ffffff"/>
          <w14:textFill>
            <w14:solidFill>
              <w14:srgbClr w14:val="201F1E"/>
            </w14:solidFill>
          </w14:textFill>
        </w:rPr>
      </w:pPr>
    </w:p>
    <w:p>
      <w:pPr>
        <w:pStyle w:val="Default"/>
        <w:spacing w:before="0"/>
      </w:pPr>
      <w:r>
        <w:rPr>
          <w:rStyle w:val="None"/>
          <w:rFonts w:ascii="Arial" w:hAnsi="Arial"/>
          <w:outline w:val="0"/>
          <w:color w:val="201f1e"/>
          <w:sz w:val="28"/>
          <w:szCs w:val="28"/>
          <w:u w:color="201f1e"/>
          <w:shd w:val="clear" w:color="auto" w:fill="ffffff"/>
          <w:rtl w:val="0"/>
          <w:lang w:val="en-US"/>
          <w14:textFill>
            <w14:solidFill>
              <w14:srgbClr w14:val="201F1E"/>
            </w14:solidFill>
          </w14:textFill>
        </w:rPr>
        <w:t>It may be a Continuing Professional Development opportunity.</w:t>
      </w:r>
      <w:r>
        <w:rPr>
          <w:rStyle w:val="None"/>
          <w:rFonts w:ascii="Arial" w:hAnsi="Arial" w:hint="default"/>
          <w:outline w:val="0"/>
          <w:color w:val="201f1e"/>
          <w:sz w:val="28"/>
          <w:szCs w:val="28"/>
          <w:u w:color="201f1e"/>
          <w:shd w:val="clear" w:color="auto" w:fill="ffffff"/>
          <w:rtl w:val="0"/>
          <w:lang w:val="en-US"/>
          <w14:textFill>
            <w14:solidFill>
              <w14:srgbClr w14:val="201F1E"/>
            </w14:solidFill>
          </w14:textFill>
        </w:rPr>
        <w:t xml:space="preserve">  </w:t>
      </w:r>
      <w:r>
        <w:rPr>
          <w:rStyle w:val="None"/>
          <w:rFonts w:ascii="Arial" w:cs="Arial" w:hAnsi="Arial" w:eastAsia="Arial"/>
          <w:sz w:val="28"/>
          <w:szCs w:val="28"/>
          <w:shd w:val="clear" w:color="auto" w:fill="ffffff"/>
        </w:rPr>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We would be happy to talk with your employer about what a community curator is. </w:t>
      </w:r>
      <w:r>
        <w:rPr>
          <w:rStyle w:val="None"/>
          <w:rFonts w:ascii="Arial" w:cs="Arial" w:hAnsi="Arial" w:eastAsia="Arial"/>
          <w:sz w:val="28"/>
          <w:szCs w:val="28"/>
          <w:shd w:val="clear" w:color="auto" w:fill="ffffff"/>
        </w:rPr>
        <w:br w:type="textWrapping"/>
        <w:br w:type="textWrapping"/>
        <w:br w:type="textWrapping"/>
      </w:r>
      <w:r>
        <w:rPr>
          <w:rStyle w:val="None"/>
          <w:rFonts w:ascii="Arial" w:hAnsi="Arial"/>
          <w:outline w:val="0"/>
          <w:color w:val="201f1e"/>
          <w:sz w:val="28"/>
          <w:szCs w:val="28"/>
          <w:u w:color="201f1e"/>
          <w:shd w:val="clear" w:color="auto" w:fill="ffffff"/>
          <w:rtl w:val="0"/>
          <w:lang w:val="en-US"/>
          <w14:textFill>
            <w14:solidFill>
              <w14:srgbClr w14:val="201F1E"/>
            </w14:solidFill>
          </w14:textFill>
        </w:rPr>
        <w:t xml:space="preserve">If you have any questions please email Michael Powell, Programme Officer on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"mailto:michael.Powell@phm.org.uk"</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Michael.Powell@phm.org.uk</w:t>
      </w:r>
      <w:r>
        <w:rPr>
          <w:rFonts w:ascii="Arial" w:cs="Arial" w:hAnsi="Arial" w:eastAsia="Arial"/>
          <w:sz w:val="28"/>
          <w:szCs w:val="28"/>
        </w:rPr>
        <w:fldChar w:fldCharType="end" w:fldLock="0"/>
      </w:r>
      <w:r>
        <w:rPr>
          <w:rStyle w:val="None"/>
          <w:rFonts w:ascii="Arial" w:hAnsi="Arial"/>
          <w:outline w:val="0"/>
          <w:color w:val="201f1e"/>
          <w:sz w:val="28"/>
          <w:szCs w:val="28"/>
          <w:u w:color="201f1e"/>
          <w:shd w:val="clear" w:color="auto" w:fill="ffffff"/>
          <w:rtl w:val="0"/>
          <w:lang w:val="en-US"/>
          <w14:textFill>
            <w14:solidFill>
              <w14:srgbClr w14:val="201F1E"/>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1">
      <w:start w:val="1"/>
      <w:numFmt w:val="bullet"/>
      <w:suff w:val="tab"/>
      <w:lvlText w:val="•"/>
      <w:lvlJc w:val="left"/>
      <w:pPr>
        <w:ind w:left="92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2">
      <w:start w:val="1"/>
      <w:numFmt w:val="bullet"/>
      <w:suff w:val="tab"/>
      <w:lvlText w:val="•"/>
      <w:lvlJc w:val="left"/>
      <w:pPr>
        <w:ind w:left="114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3">
      <w:start w:val="1"/>
      <w:numFmt w:val="bullet"/>
      <w:suff w:val="tab"/>
      <w:lvlText w:val="•"/>
      <w:lvlJc w:val="left"/>
      <w:pPr>
        <w:ind w:left="136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4">
      <w:start w:val="1"/>
      <w:numFmt w:val="bullet"/>
      <w:suff w:val="tab"/>
      <w:lvlText w:val="•"/>
      <w:lvlJc w:val="left"/>
      <w:pPr>
        <w:ind w:left="158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5">
      <w:start w:val="1"/>
      <w:numFmt w:val="bullet"/>
      <w:suff w:val="tab"/>
      <w:lvlText w:val="•"/>
      <w:lvlJc w:val="left"/>
      <w:pPr>
        <w:ind w:left="180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6">
      <w:start w:val="1"/>
      <w:numFmt w:val="bullet"/>
      <w:suff w:val="tab"/>
      <w:lvlText w:val="•"/>
      <w:lvlJc w:val="left"/>
      <w:pPr>
        <w:ind w:left="202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7">
      <w:start w:val="1"/>
      <w:numFmt w:val="bullet"/>
      <w:suff w:val="tab"/>
      <w:lvlText w:val="•"/>
      <w:lvlJc w:val="left"/>
      <w:pPr>
        <w:ind w:left="224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lvl w:ilvl="8">
      <w:start w:val="1"/>
      <w:numFmt w:val="bullet"/>
      <w:suff w:val="tab"/>
      <w:lvlText w:val="•"/>
      <w:lvlJc w:val="left"/>
      <w:pPr>
        <w:ind w:left="2463" w:hanging="483"/>
      </w:pPr>
      <w:rPr>
        <w:rFonts w:ascii="Helvetica" w:cs="Helvetica" w:hAnsi="Helvetica" w:eastAsia="Helvetica"/>
        <w:b w:val="1"/>
        <w:bCs w:val="1"/>
        <w:i w:val="0"/>
        <w:iCs w:val="0"/>
        <w:caps w:val="0"/>
        <w:smallCaps w:val="0"/>
        <w:strike w:val="0"/>
        <w:dstrike w:val="0"/>
        <w:outline w:val="0"/>
        <w:emboss w:val="0"/>
        <w:imprint w:val="0"/>
        <w:color w:val="1f1f1e"/>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1">
      <w:lvl w:ilvl="1">
        <w:start w:val="1"/>
        <w:numFmt w:val="bullet"/>
        <w:suff w:val="tab"/>
        <w:lvlText w:val="•"/>
        <w:lvlJc w:val="left"/>
        <w:pPr>
          <w:ind w:left="92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2">
      <w:lvl w:ilvl="2">
        <w:start w:val="1"/>
        <w:numFmt w:val="bullet"/>
        <w:suff w:val="tab"/>
        <w:lvlText w:val="•"/>
        <w:lvlJc w:val="left"/>
        <w:pPr>
          <w:ind w:left="114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3">
      <w:lvl w:ilvl="3">
        <w:start w:val="1"/>
        <w:numFmt w:val="bullet"/>
        <w:suff w:val="tab"/>
        <w:lvlText w:val="•"/>
        <w:lvlJc w:val="left"/>
        <w:pPr>
          <w:ind w:left="136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4">
      <w:lvl w:ilvl="4">
        <w:start w:val="1"/>
        <w:numFmt w:val="bullet"/>
        <w:suff w:val="tab"/>
        <w:lvlText w:val="•"/>
        <w:lvlJc w:val="left"/>
        <w:pPr>
          <w:ind w:left="158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5">
      <w:lvl w:ilvl="5">
        <w:start w:val="1"/>
        <w:numFmt w:val="bullet"/>
        <w:suff w:val="tab"/>
        <w:lvlText w:val="•"/>
        <w:lvlJc w:val="left"/>
        <w:pPr>
          <w:ind w:left="180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6">
      <w:lvl w:ilvl="6">
        <w:start w:val="1"/>
        <w:numFmt w:val="bullet"/>
        <w:suff w:val="tab"/>
        <w:lvlText w:val="•"/>
        <w:lvlJc w:val="left"/>
        <w:pPr>
          <w:ind w:left="202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7">
      <w:lvl w:ilvl="7">
        <w:start w:val="1"/>
        <w:numFmt w:val="bullet"/>
        <w:suff w:val="tab"/>
        <w:lvlText w:val="•"/>
        <w:lvlJc w:val="left"/>
        <w:pPr>
          <w:ind w:left="224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8">
      <w:lvl w:ilvl="8">
        <w:start w:val="1"/>
        <w:numFmt w:val="bullet"/>
        <w:suff w:val="tab"/>
        <w:lvlText w:val="•"/>
        <w:lvlJc w:val="left"/>
        <w:pPr>
          <w:ind w:left="2463" w:hanging="483"/>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outline w:val="0"/>
      <w:color w:val="1b6ac9"/>
      <w:u w:val="single" w:color="1b6ac9"/>
      <w:shd w:val="clear" w:color="auto" w:fill="ffffff"/>
      <w14:textFill>
        <w14:solidFill>
          <w14:srgbClr w14:val="1B6AC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